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908A5" w14:textId="58E45A91" w:rsidR="00D20720" w:rsidRDefault="00D20720" w:rsidP="00EE4653">
      <w:pPr>
        <w:spacing w:after="0"/>
        <w:ind w:firstLine="708"/>
        <w:rPr>
          <w:rFonts w:cstheme="minorHAnsi"/>
          <w:sz w:val="28"/>
          <w:szCs w:val="28"/>
        </w:rPr>
      </w:pPr>
      <w:r w:rsidRPr="002423D9">
        <w:rPr>
          <w:rFonts w:cstheme="minorHAnsi"/>
          <w:sz w:val="28"/>
          <w:szCs w:val="28"/>
        </w:rPr>
        <w:t>Witamy</w:t>
      </w:r>
      <w:r w:rsidR="00A47310" w:rsidRPr="002423D9">
        <w:rPr>
          <w:rFonts w:cstheme="minorHAnsi"/>
          <w:sz w:val="28"/>
          <w:szCs w:val="28"/>
        </w:rPr>
        <w:t xml:space="preserve"> </w:t>
      </w:r>
      <w:r w:rsidR="000F2EDC">
        <w:rPr>
          <w:rFonts w:cstheme="minorHAnsi"/>
          <w:sz w:val="28"/>
          <w:szCs w:val="28"/>
        </w:rPr>
        <w:t>0</w:t>
      </w:r>
      <w:r w:rsidR="00F42F5C">
        <w:rPr>
          <w:rFonts w:cstheme="minorHAnsi"/>
          <w:sz w:val="28"/>
          <w:szCs w:val="28"/>
        </w:rPr>
        <w:t>2</w:t>
      </w:r>
      <w:r w:rsidR="000F2EDC">
        <w:rPr>
          <w:rFonts w:cstheme="minorHAnsi"/>
          <w:sz w:val="28"/>
          <w:szCs w:val="28"/>
        </w:rPr>
        <w:t>.04.2021</w:t>
      </w:r>
      <w:r w:rsidR="00A47310" w:rsidRPr="002423D9">
        <w:rPr>
          <w:rFonts w:cstheme="minorHAnsi"/>
          <w:sz w:val="28"/>
          <w:szCs w:val="28"/>
        </w:rPr>
        <w:t>.</w:t>
      </w:r>
      <w:r w:rsidRPr="002423D9">
        <w:rPr>
          <w:rFonts w:cstheme="minorHAnsi"/>
          <w:sz w:val="28"/>
          <w:szCs w:val="28"/>
        </w:rPr>
        <w:t>, jeżeli nie możecie wydrukować materiałów dajcie nam znać a my przygotujemy je dla Was do odbioru w przedszkolu.</w:t>
      </w:r>
    </w:p>
    <w:p w14:paraId="5BB55436" w14:textId="77777777" w:rsidR="002423D9" w:rsidRPr="002423D9" w:rsidRDefault="002423D9" w:rsidP="007D458D">
      <w:pPr>
        <w:spacing w:after="0"/>
        <w:ind w:firstLine="708"/>
        <w:rPr>
          <w:rFonts w:cstheme="minorHAnsi"/>
          <w:sz w:val="28"/>
          <w:szCs w:val="28"/>
        </w:rPr>
      </w:pPr>
    </w:p>
    <w:p w14:paraId="633D4E5F" w14:textId="2059AFF2" w:rsidR="00D20720" w:rsidRDefault="00D20720" w:rsidP="00A47310">
      <w:pPr>
        <w:spacing w:after="0"/>
        <w:rPr>
          <w:rFonts w:cstheme="minorHAnsi"/>
          <w:sz w:val="28"/>
          <w:szCs w:val="28"/>
        </w:rPr>
      </w:pPr>
      <w:r w:rsidRPr="002423D9">
        <w:rPr>
          <w:rFonts w:cstheme="minorHAnsi"/>
          <w:sz w:val="28"/>
          <w:szCs w:val="28"/>
        </w:rPr>
        <w:t xml:space="preserve">Dzień </w:t>
      </w:r>
      <w:r w:rsidR="00F42F5C">
        <w:rPr>
          <w:rFonts w:cstheme="minorHAnsi"/>
          <w:sz w:val="28"/>
          <w:szCs w:val="28"/>
        </w:rPr>
        <w:t>5</w:t>
      </w:r>
      <w:r w:rsidRPr="002423D9">
        <w:rPr>
          <w:rFonts w:cstheme="minorHAnsi"/>
          <w:sz w:val="28"/>
          <w:szCs w:val="28"/>
        </w:rPr>
        <w:t xml:space="preserve">- Temat dnia: </w:t>
      </w:r>
      <w:r w:rsidR="00F42F5C">
        <w:rPr>
          <w:rFonts w:cstheme="minorHAnsi"/>
          <w:sz w:val="28"/>
          <w:szCs w:val="28"/>
        </w:rPr>
        <w:t>Wielkanocna przygoda</w:t>
      </w:r>
    </w:p>
    <w:p w14:paraId="020EBCF1" w14:textId="77777777" w:rsidR="002423D9" w:rsidRPr="002423D9" w:rsidRDefault="002423D9" w:rsidP="00A47310">
      <w:pPr>
        <w:spacing w:after="0"/>
        <w:rPr>
          <w:rFonts w:cstheme="minorHAnsi"/>
          <w:sz w:val="28"/>
          <w:szCs w:val="28"/>
        </w:rPr>
      </w:pPr>
    </w:p>
    <w:p w14:paraId="41F487B3" w14:textId="77777777" w:rsidR="00D20720" w:rsidRPr="002423D9" w:rsidRDefault="00D20720" w:rsidP="00A47310">
      <w:pPr>
        <w:spacing w:after="0"/>
        <w:rPr>
          <w:rFonts w:cstheme="minorHAnsi"/>
          <w:sz w:val="28"/>
          <w:szCs w:val="28"/>
        </w:rPr>
      </w:pPr>
      <w:r w:rsidRPr="002423D9">
        <w:rPr>
          <w:rFonts w:cstheme="minorHAnsi"/>
          <w:sz w:val="28"/>
          <w:szCs w:val="28"/>
        </w:rPr>
        <w:t>Cele główne:</w:t>
      </w:r>
    </w:p>
    <w:p w14:paraId="5D06BB29" w14:textId="0A729B10" w:rsidR="00D20720" w:rsidRPr="002423D9" w:rsidRDefault="00D20720" w:rsidP="00A47310">
      <w:pPr>
        <w:spacing w:after="0"/>
        <w:rPr>
          <w:rFonts w:cstheme="minorHAnsi"/>
          <w:sz w:val="28"/>
          <w:szCs w:val="28"/>
        </w:rPr>
      </w:pPr>
      <w:r w:rsidRPr="002423D9">
        <w:rPr>
          <w:rFonts w:cstheme="minorHAnsi"/>
          <w:sz w:val="28"/>
          <w:szCs w:val="28"/>
        </w:rPr>
        <w:t xml:space="preserve">− </w:t>
      </w:r>
      <w:r w:rsidR="00F42F5C">
        <w:rPr>
          <w:rFonts w:cstheme="minorHAnsi"/>
          <w:sz w:val="28"/>
          <w:szCs w:val="28"/>
        </w:rPr>
        <w:t>rozwijanie myślenia przyczynowo</w:t>
      </w:r>
      <w:r w:rsidR="007A7B64">
        <w:rPr>
          <w:rFonts w:cstheme="minorHAnsi"/>
          <w:sz w:val="28"/>
          <w:szCs w:val="28"/>
        </w:rPr>
        <w:t xml:space="preserve"> </w:t>
      </w:r>
      <w:r w:rsidR="00F42F5C">
        <w:rPr>
          <w:rFonts w:cstheme="minorHAnsi"/>
          <w:sz w:val="28"/>
          <w:szCs w:val="28"/>
        </w:rPr>
        <w:t>-skutkowego</w:t>
      </w:r>
    </w:p>
    <w:p w14:paraId="66470BA1" w14:textId="4F863353" w:rsidR="00D20720" w:rsidRPr="002423D9" w:rsidRDefault="00D20720" w:rsidP="00A47310">
      <w:pPr>
        <w:spacing w:after="0"/>
        <w:rPr>
          <w:rFonts w:cstheme="minorHAnsi"/>
          <w:sz w:val="28"/>
          <w:szCs w:val="28"/>
        </w:rPr>
      </w:pPr>
      <w:r w:rsidRPr="002423D9">
        <w:rPr>
          <w:rFonts w:cstheme="minorHAnsi"/>
          <w:sz w:val="28"/>
          <w:szCs w:val="28"/>
        </w:rPr>
        <w:t xml:space="preserve">− rozwijanie sprawności </w:t>
      </w:r>
      <w:r w:rsidR="000F2EDC">
        <w:rPr>
          <w:rFonts w:cstheme="minorHAnsi"/>
          <w:sz w:val="28"/>
          <w:szCs w:val="28"/>
        </w:rPr>
        <w:t>fizycznej</w:t>
      </w:r>
    </w:p>
    <w:p w14:paraId="4E96035E" w14:textId="16919194" w:rsidR="00D20720" w:rsidRPr="002423D9" w:rsidRDefault="00D20720" w:rsidP="00A47310">
      <w:pPr>
        <w:spacing w:after="0"/>
        <w:rPr>
          <w:rFonts w:cstheme="minorHAnsi"/>
          <w:sz w:val="28"/>
          <w:szCs w:val="28"/>
        </w:rPr>
      </w:pPr>
      <w:r w:rsidRPr="002423D9">
        <w:rPr>
          <w:rFonts w:cstheme="minorHAnsi"/>
          <w:sz w:val="28"/>
          <w:szCs w:val="28"/>
        </w:rPr>
        <w:t>Cele operacyjne:</w:t>
      </w:r>
    </w:p>
    <w:p w14:paraId="6C0C0BDB" w14:textId="5426EE27" w:rsidR="00D20720" w:rsidRPr="002423D9" w:rsidRDefault="00D20720" w:rsidP="00A47310">
      <w:pPr>
        <w:spacing w:after="0"/>
        <w:rPr>
          <w:rFonts w:cstheme="minorHAnsi"/>
          <w:sz w:val="28"/>
          <w:szCs w:val="28"/>
        </w:rPr>
      </w:pPr>
      <w:r w:rsidRPr="002423D9">
        <w:rPr>
          <w:rFonts w:cstheme="minorHAnsi"/>
          <w:sz w:val="28"/>
          <w:szCs w:val="28"/>
        </w:rPr>
        <w:t>Dziecko:</w:t>
      </w:r>
    </w:p>
    <w:p w14:paraId="252FC12E" w14:textId="59401501" w:rsidR="00D20720" w:rsidRPr="002423D9" w:rsidRDefault="00D20720" w:rsidP="00A47310">
      <w:pPr>
        <w:spacing w:after="0"/>
        <w:rPr>
          <w:rFonts w:cstheme="minorHAnsi"/>
          <w:sz w:val="28"/>
          <w:szCs w:val="28"/>
        </w:rPr>
      </w:pPr>
      <w:r w:rsidRPr="002423D9">
        <w:rPr>
          <w:rFonts w:cstheme="minorHAnsi"/>
          <w:sz w:val="28"/>
          <w:szCs w:val="28"/>
        </w:rPr>
        <w:t xml:space="preserve">− </w:t>
      </w:r>
      <w:r w:rsidR="00F42F5C">
        <w:rPr>
          <w:rFonts w:cstheme="minorHAnsi"/>
          <w:sz w:val="28"/>
          <w:szCs w:val="28"/>
        </w:rPr>
        <w:t xml:space="preserve">opowiada historyjkę </w:t>
      </w:r>
      <w:r w:rsidR="007A7B64">
        <w:rPr>
          <w:rFonts w:cstheme="minorHAnsi"/>
          <w:sz w:val="28"/>
          <w:szCs w:val="28"/>
        </w:rPr>
        <w:t>według kolejności zdarzeń</w:t>
      </w:r>
    </w:p>
    <w:p w14:paraId="3412B57D" w14:textId="125D001B" w:rsidR="001E54B0" w:rsidRPr="002423D9" w:rsidRDefault="00D20720" w:rsidP="00A47310">
      <w:pPr>
        <w:spacing w:after="0"/>
        <w:rPr>
          <w:rFonts w:cstheme="minorHAnsi"/>
          <w:sz w:val="28"/>
          <w:szCs w:val="28"/>
        </w:rPr>
      </w:pPr>
      <w:r w:rsidRPr="002423D9">
        <w:rPr>
          <w:rFonts w:cstheme="minorHAnsi"/>
          <w:sz w:val="28"/>
          <w:szCs w:val="28"/>
        </w:rPr>
        <w:t xml:space="preserve">− </w:t>
      </w:r>
      <w:r w:rsidR="000F2EDC">
        <w:rPr>
          <w:rFonts w:cstheme="minorHAnsi"/>
          <w:sz w:val="28"/>
          <w:szCs w:val="28"/>
        </w:rPr>
        <w:t>aktywnie uczestniczy w zabawach ruchowych</w:t>
      </w:r>
    </w:p>
    <w:p w14:paraId="61350928" w14:textId="14D9C176" w:rsidR="002423D9" w:rsidRPr="002423D9" w:rsidRDefault="002423D9" w:rsidP="00A47310">
      <w:pPr>
        <w:spacing w:after="0"/>
        <w:rPr>
          <w:rFonts w:cstheme="minorHAnsi"/>
          <w:sz w:val="28"/>
          <w:szCs w:val="28"/>
        </w:rPr>
      </w:pPr>
    </w:p>
    <w:p w14:paraId="78A0ABE5" w14:textId="77777777" w:rsidR="007A7B64" w:rsidRDefault="007A7B64" w:rsidP="007A7B64">
      <w:pPr>
        <w:pStyle w:val="Akapitzlist"/>
        <w:numPr>
          <w:ilvl w:val="0"/>
          <w:numId w:val="7"/>
        </w:numPr>
        <w:spacing w:after="0"/>
        <w:rPr>
          <w:rFonts w:cstheme="minorHAnsi"/>
          <w:sz w:val="28"/>
          <w:szCs w:val="28"/>
        </w:rPr>
      </w:pPr>
      <w:r w:rsidRPr="007A7B64">
        <w:rPr>
          <w:rFonts w:cstheme="minorHAnsi"/>
          <w:sz w:val="28"/>
          <w:szCs w:val="28"/>
        </w:rPr>
        <w:t xml:space="preserve">Historyjka obrazkowa Wielkanocna przygoda. </w:t>
      </w:r>
    </w:p>
    <w:p w14:paraId="5D0DF1C7" w14:textId="102C89BF" w:rsidR="007A7B64" w:rsidRDefault="007A7B64" w:rsidP="007A7B64">
      <w:pPr>
        <w:pStyle w:val="Akapitzlist"/>
        <w:numPr>
          <w:ilvl w:val="0"/>
          <w:numId w:val="9"/>
        </w:numPr>
        <w:spacing w:after="0"/>
        <w:rPr>
          <w:rFonts w:cstheme="minorHAnsi"/>
          <w:sz w:val="28"/>
          <w:szCs w:val="28"/>
        </w:rPr>
      </w:pPr>
      <w:r w:rsidRPr="007A7B64">
        <w:rPr>
          <w:rFonts w:cstheme="minorHAnsi"/>
          <w:sz w:val="28"/>
          <w:szCs w:val="28"/>
        </w:rPr>
        <w:t xml:space="preserve">Oglądanie </w:t>
      </w:r>
      <w:r>
        <w:rPr>
          <w:rFonts w:cstheme="minorHAnsi"/>
          <w:sz w:val="28"/>
          <w:szCs w:val="28"/>
        </w:rPr>
        <w:t xml:space="preserve">ilustracji </w:t>
      </w:r>
      <w:r w:rsidRPr="007A7B64">
        <w:rPr>
          <w:rFonts w:cstheme="minorHAnsi"/>
          <w:sz w:val="28"/>
          <w:szCs w:val="28"/>
        </w:rPr>
        <w:t xml:space="preserve">koszyczka </w:t>
      </w:r>
      <w:r>
        <w:rPr>
          <w:rFonts w:cstheme="minorHAnsi"/>
          <w:sz w:val="28"/>
          <w:szCs w:val="28"/>
        </w:rPr>
        <w:t xml:space="preserve">wielkanocnego </w:t>
      </w:r>
    </w:p>
    <w:p w14:paraId="17AD2EDE" w14:textId="77777777" w:rsidR="007A7B64" w:rsidRPr="007A7B64" w:rsidRDefault="007A7B64" w:rsidP="007A7B64">
      <w:pPr>
        <w:spacing w:after="0"/>
        <w:ind w:left="426"/>
        <w:rPr>
          <w:rFonts w:cstheme="minorHAnsi"/>
          <w:sz w:val="28"/>
          <w:szCs w:val="28"/>
        </w:rPr>
      </w:pPr>
    </w:p>
    <w:p w14:paraId="7A249192" w14:textId="3BEF822E" w:rsidR="007A7B64" w:rsidRDefault="007A7B64" w:rsidP="007A7B64">
      <w:pPr>
        <w:pStyle w:val="Akapitzlist"/>
        <w:spacing w:after="0"/>
        <w:ind w:left="786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6E61FEC4" wp14:editId="4D4822F5">
            <wp:extent cx="5119520" cy="2788920"/>
            <wp:effectExtent l="0" t="0" r="508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2546" cy="2796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23E2B" w14:textId="77777777" w:rsidR="007A7B64" w:rsidRDefault="007A7B64" w:rsidP="007A7B64">
      <w:pPr>
        <w:pStyle w:val="Akapitzlist"/>
        <w:spacing w:after="0"/>
        <w:ind w:left="786"/>
        <w:rPr>
          <w:rFonts w:cstheme="minorHAnsi"/>
          <w:sz w:val="28"/>
          <w:szCs w:val="28"/>
        </w:rPr>
      </w:pPr>
    </w:p>
    <w:p w14:paraId="2A0CDBC2" w14:textId="77777777" w:rsidR="007A7B64" w:rsidRPr="007A7B64" w:rsidRDefault="007A7B64" w:rsidP="007A7B64">
      <w:pPr>
        <w:pStyle w:val="Akapitzlist"/>
        <w:numPr>
          <w:ilvl w:val="0"/>
          <w:numId w:val="9"/>
        </w:numPr>
        <w:spacing w:after="0"/>
        <w:rPr>
          <w:rFonts w:cstheme="minorHAnsi"/>
          <w:sz w:val="28"/>
          <w:szCs w:val="28"/>
        </w:rPr>
      </w:pPr>
      <w:r w:rsidRPr="007A7B64">
        <w:rPr>
          <w:rFonts w:cstheme="minorHAnsi"/>
          <w:sz w:val="28"/>
          <w:szCs w:val="28"/>
        </w:rPr>
        <w:t xml:space="preserve">Rodzic zadaje dziecku pytania </w:t>
      </w:r>
    </w:p>
    <w:p w14:paraId="22AC4D26" w14:textId="77777777" w:rsidR="007A7B64" w:rsidRDefault="007A7B64" w:rsidP="007A7B64">
      <w:pPr>
        <w:pStyle w:val="Akapitzlist"/>
        <w:spacing w:after="0"/>
        <w:ind w:left="786"/>
        <w:rPr>
          <w:rFonts w:cstheme="minorHAnsi"/>
          <w:sz w:val="28"/>
          <w:szCs w:val="28"/>
        </w:rPr>
      </w:pPr>
      <w:r w:rsidRPr="007A7B64">
        <w:rPr>
          <w:rFonts w:cstheme="minorHAnsi"/>
          <w:sz w:val="28"/>
          <w:szCs w:val="28"/>
        </w:rPr>
        <w:t xml:space="preserve">− Kiedy przygotowujemy koszyczek? </w:t>
      </w:r>
    </w:p>
    <w:p w14:paraId="2DF74B37" w14:textId="6BB28213" w:rsidR="007A7B64" w:rsidRDefault="007A7B64" w:rsidP="007A7B64">
      <w:pPr>
        <w:pStyle w:val="Akapitzlist"/>
        <w:spacing w:after="0"/>
        <w:ind w:left="786"/>
        <w:rPr>
          <w:rFonts w:cstheme="minorHAnsi"/>
          <w:sz w:val="28"/>
          <w:szCs w:val="28"/>
        </w:rPr>
      </w:pPr>
      <w:r w:rsidRPr="007A7B64">
        <w:rPr>
          <w:rFonts w:cstheme="minorHAnsi"/>
          <w:sz w:val="28"/>
          <w:szCs w:val="28"/>
        </w:rPr>
        <w:t xml:space="preserve">− Gdzie z nim idziemy? </w:t>
      </w:r>
    </w:p>
    <w:p w14:paraId="21951FB3" w14:textId="77777777" w:rsidR="00EE4653" w:rsidRDefault="00EE4653" w:rsidP="00EE4653">
      <w:pPr>
        <w:pStyle w:val="Akapitzlist"/>
        <w:spacing w:after="0"/>
        <w:ind w:left="786"/>
        <w:rPr>
          <w:rFonts w:cstheme="minorHAnsi"/>
          <w:sz w:val="28"/>
          <w:szCs w:val="28"/>
        </w:rPr>
      </w:pPr>
      <w:r w:rsidRPr="007A7B64">
        <w:rPr>
          <w:rFonts w:cstheme="minorHAnsi"/>
          <w:sz w:val="28"/>
          <w:szCs w:val="28"/>
        </w:rPr>
        <w:t>− Kiedy spożywamy produkty z koszyczka?</w:t>
      </w:r>
    </w:p>
    <w:p w14:paraId="70EDCA06" w14:textId="77777777" w:rsidR="00EE4653" w:rsidRDefault="00EE4653" w:rsidP="00EE4653">
      <w:pPr>
        <w:pStyle w:val="Akapitzlist"/>
        <w:spacing w:after="0"/>
        <w:ind w:left="786"/>
        <w:rPr>
          <w:rFonts w:cstheme="minorHAnsi"/>
          <w:sz w:val="28"/>
          <w:szCs w:val="28"/>
        </w:rPr>
      </w:pPr>
      <w:r w:rsidRPr="007A7B64">
        <w:rPr>
          <w:rFonts w:cstheme="minorHAnsi"/>
          <w:sz w:val="28"/>
          <w:szCs w:val="28"/>
        </w:rPr>
        <w:t xml:space="preserve"> − Co dzieje się w drugi dzień świąt zwany lanym poniedziałkiem? </w:t>
      </w:r>
      <w:r>
        <w:rPr>
          <w:rFonts w:cstheme="minorHAnsi"/>
          <w:sz w:val="28"/>
          <w:szCs w:val="28"/>
        </w:rPr>
        <w:t>(</w:t>
      </w:r>
      <w:r w:rsidRPr="007A7B64">
        <w:rPr>
          <w:rFonts w:cstheme="minorHAnsi"/>
          <w:sz w:val="28"/>
          <w:szCs w:val="28"/>
        </w:rPr>
        <w:t>Wierzono, że osoba oblana będzie miała szczęście, a oblana dziewczyna wyjdzie szybko za mąż</w:t>
      </w:r>
      <w:r>
        <w:rPr>
          <w:rFonts w:cstheme="minorHAnsi"/>
          <w:sz w:val="28"/>
          <w:szCs w:val="28"/>
        </w:rPr>
        <w:t>)</w:t>
      </w:r>
      <w:r w:rsidRPr="007A7B64">
        <w:rPr>
          <w:rFonts w:cstheme="minorHAnsi"/>
          <w:sz w:val="28"/>
          <w:szCs w:val="28"/>
        </w:rPr>
        <w:t>.</w:t>
      </w:r>
    </w:p>
    <w:p w14:paraId="3A3515E1" w14:textId="77777777" w:rsidR="00EE4653" w:rsidRDefault="00EE4653" w:rsidP="007A7B64">
      <w:pPr>
        <w:pStyle w:val="Akapitzlist"/>
        <w:spacing w:after="0"/>
        <w:ind w:left="786"/>
        <w:rPr>
          <w:rFonts w:cstheme="minorHAnsi"/>
          <w:sz w:val="28"/>
          <w:szCs w:val="28"/>
        </w:rPr>
      </w:pPr>
    </w:p>
    <w:p w14:paraId="457DA9B3" w14:textId="212687DD" w:rsidR="007A7B64" w:rsidRDefault="007A7B64" w:rsidP="007A7B64">
      <w:pPr>
        <w:pStyle w:val="Akapitzlist"/>
        <w:numPr>
          <w:ilvl w:val="0"/>
          <w:numId w:val="9"/>
        </w:numPr>
        <w:spacing w:after="0"/>
        <w:rPr>
          <w:rFonts w:cstheme="minorHAnsi"/>
          <w:sz w:val="28"/>
          <w:szCs w:val="28"/>
        </w:rPr>
      </w:pPr>
      <w:r w:rsidRPr="007A7B64">
        <w:rPr>
          <w:rFonts w:cstheme="minorHAnsi"/>
          <w:sz w:val="28"/>
          <w:szCs w:val="28"/>
        </w:rPr>
        <w:t xml:space="preserve">Przypomnienie, co symbolizują produkty z koszyczka. </w:t>
      </w:r>
    </w:p>
    <w:p w14:paraId="7BAB8065" w14:textId="77777777" w:rsidR="00EE4653" w:rsidRPr="00EE4653" w:rsidRDefault="00EE4653" w:rsidP="00EE4653">
      <w:pPr>
        <w:pStyle w:val="Akapitzlist"/>
        <w:spacing w:after="0"/>
        <w:ind w:left="786"/>
        <w:rPr>
          <w:rFonts w:cstheme="minorHAnsi"/>
          <w:sz w:val="28"/>
          <w:szCs w:val="28"/>
        </w:rPr>
      </w:pPr>
      <w:r w:rsidRPr="00EE4653">
        <w:rPr>
          <w:rFonts w:cstheme="minorHAnsi"/>
          <w:sz w:val="28"/>
          <w:szCs w:val="28"/>
        </w:rPr>
        <w:t>Rodzic czyta ciekawostki:</w:t>
      </w:r>
    </w:p>
    <w:p w14:paraId="7D699447" w14:textId="6D7F2257" w:rsidR="00EE4653" w:rsidRPr="00EE4653" w:rsidRDefault="00EE4653" w:rsidP="00EE4653">
      <w:pPr>
        <w:pStyle w:val="Akapitzlist"/>
        <w:spacing w:after="0"/>
        <w:ind w:left="78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Pr="00EE4653">
        <w:rPr>
          <w:rFonts w:cstheme="minorHAnsi"/>
          <w:b/>
          <w:bCs/>
          <w:sz w:val="28"/>
          <w:szCs w:val="28"/>
        </w:rPr>
        <w:t>Jajko</w:t>
      </w:r>
      <w:r w:rsidRPr="00EE4653">
        <w:rPr>
          <w:rFonts w:cstheme="minorHAnsi"/>
          <w:sz w:val="28"/>
          <w:szCs w:val="28"/>
        </w:rPr>
        <w:t xml:space="preserve"> to znak wszelkiego początku narodzin i zmartwychwstania. Dzielimy się nim przed rozpoczęciem śniadania, życząc sobie pomyślności, zdrowia i błogosławieństwa Bożego. W ludowych wierzeniach jajko było lekarstwem na choroby, chroniło przed pożarem, zapewniało urodzaj w polu i w ogrodzie, a nawet powodzenie w miłości. Z jajka wykluwa się kurczątko, które jest symbolem nowego życia.</w:t>
      </w:r>
    </w:p>
    <w:p w14:paraId="566A7615" w14:textId="77777777" w:rsidR="00EE4653" w:rsidRPr="00EE4653" w:rsidRDefault="00EE4653" w:rsidP="00EE4653">
      <w:pPr>
        <w:pStyle w:val="Akapitzlist"/>
        <w:spacing w:after="0"/>
        <w:ind w:left="786"/>
        <w:rPr>
          <w:rFonts w:cstheme="minorHAnsi"/>
          <w:sz w:val="28"/>
          <w:szCs w:val="28"/>
        </w:rPr>
      </w:pPr>
      <w:r w:rsidRPr="00EE4653">
        <w:rPr>
          <w:rFonts w:cstheme="minorHAnsi"/>
          <w:sz w:val="28"/>
          <w:szCs w:val="28"/>
        </w:rPr>
        <w:t>Pisanki dawano w podarunku, jako dowód życzliwości i sympatii.</w:t>
      </w:r>
    </w:p>
    <w:p w14:paraId="4D40DB12" w14:textId="41555C77" w:rsidR="00EE4653" w:rsidRPr="00EE4653" w:rsidRDefault="00EE4653" w:rsidP="00EE4653">
      <w:pPr>
        <w:pStyle w:val="Akapitzlist"/>
        <w:spacing w:after="0"/>
        <w:ind w:left="78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Pr="00EE4653">
        <w:rPr>
          <w:rFonts w:cstheme="minorHAnsi"/>
          <w:b/>
          <w:bCs/>
          <w:sz w:val="28"/>
          <w:szCs w:val="28"/>
        </w:rPr>
        <w:t>Chleb</w:t>
      </w:r>
      <w:r w:rsidRPr="00EE4653">
        <w:rPr>
          <w:rFonts w:cstheme="minorHAnsi"/>
          <w:sz w:val="28"/>
          <w:szCs w:val="28"/>
        </w:rPr>
        <w:t xml:space="preserve"> jest podstawowym pokarmem człowieka. Dzielenie się z nim i wspólne spożywanie jest od najdawniejszych czasów znakiem przyjaźni, życzliwości i poczucia wspólnoty.</w:t>
      </w:r>
    </w:p>
    <w:p w14:paraId="4C211A67" w14:textId="02C91AA0" w:rsidR="00EE4653" w:rsidRPr="00EE4653" w:rsidRDefault="00EE4653" w:rsidP="00EE4653">
      <w:pPr>
        <w:pStyle w:val="Akapitzlist"/>
        <w:spacing w:after="0"/>
        <w:ind w:left="786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-</w:t>
      </w:r>
      <w:r w:rsidRPr="00EE4653">
        <w:rPr>
          <w:rFonts w:cstheme="minorHAnsi"/>
          <w:b/>
          <w:bCs/>
          <w:sz w:val="28"/>
          <w:szCs w:val="28"/>
        </w:rPr>
        <w:t>Palemka</w:t>
      </w:r>
      <w:r w:rsidRPr="00EE4653">
        <w:rPr>
          <w:rFonts w:cstheme="minorHAnsi"/>
          <w:sz w:val="28"/>
          <w:szCs w:val="28"/>
        </w:rPr>
        <w:t xml:space="preserve"> miała chronić ludzi, zwierzęta, domy przed ogniem, czarami i złem tego świata. Niezwykłą moc daje jej gałązka wierzby – drzewa najwcześniej okrywającego się zielenią.</w:t>
      </w:r>
    </w:p>
    <w:p w14:paraId="2CFECB98" w14:textId="780F13FC" w:rsidR="00EE4653" w:rsidRPr="00EE4653" w:rsidRDefault="00EE4653" w:rsidP="00EE4653">
      <w:pPr>
        <w:pStyle w:val="Akapitzlist"/>
        <w:spacing w:after="0"/>
        <w:ind w:left="786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-</w:t>
      </w:r>
      <w:r w:rsidRPr="00EE4653">
        <w:rPr>
          <w:rFonts w:cstheme="minorHAnsi"/>
          <w:b/>
          <w:bCs/>
          <w:sz w:val="28"/>
          <w:szCs w:val="28"/>
        </w:rPr>
        <w:t>Mazurki</w:t>
      </w:r>
      <w:r w:rsidRPr="00EE4653">
        <w:rPr>
          <w:rFonts w:cstheme="minorHAnsi"/>
          <w:sz w:val="28"/>
          <w:szCs w:val="28"/>
        </w:rPr>
        <w:t xml:space="preserve"> przywędrowały do nas z kuchni tureckiej. Kunsztownie lukrowane i dekorowane bakaliami, przypominają wyglądem maleńkie tureckie dywaniki.</w:t>
      </w:r>
    </w:p>
    <w:p w14:paraId="45D54875" w14:textId="757E9CA9" w:rsidR="00EE4653" w:rsidRPr="00EE4653" w:rsidRDefault="00EE4653" w:rsidP="00EE4653">
      <w:pPr>
        <w:pStyle w:val="Akapitzlist"/>
        <w:spacing w:after="0"/>
        <w:ind w:left="786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-</w:t>
      </w:r>
      <w:r w:rsidRPr="00EE4653">
        <w:rPr>
          <w:rFonts w:cstheme="minorHAnsi"/>
          <w:b/>
          <w:bCs/>
          <w:sz w:val="28"/>
          <w:szCs w:val="28"/>
        </w:rPr>
        <w:t>Chrzan</w:t>
      </w:r>
      <w:r w:rsidRPr="00EE4653">
        <w:rPr>
          <w:rFonts w:cstheme="minorHAnsi"/>
          <w:sz w:val="28"/>
          <w:szCs w:val="28"/>
        </w:rPr>
        <w:t>, a także przyprawy – pieprz i sól, święci się, aby pamiętać o gorzkiej Męce Chrystusa. Dawniej śniadanie wielkanocne rozpoczynało się od zjedzenia całego korzenia chrzanu, żeby ustrzec się od bólu zębów i brzucha.</w:t>
      </w:r>
    </w:p>
    <w:p w14:paraId="5E36E992" w14:textId="71C3B87D" w:rsidR="00EE4653" w:rsidRPr="00EE4653" w:rsidRDefault="00EE4653" w:rsidP="00EE4653">
      <w:pPr>
        <w:pStyle w:val="Akapitzlist"/>
        <w:spacing w:after="0"/>
        <w:ind w:left="786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-</w:t>
      </w:r>
      <w:r w:rsidRPr="00EE4653">
        <w:rPr>
          <w:rFonts w:cstheme="minorHAnsi"/>
          <w:b/>
          <w:bCs/>
          <w:sz w:val="28"/>
          <w:szCs w:val="28"/>
        </w:rPr>
        <w:t>Baranek</w:t>
      </w:r>
      <w:r w:rsidRPr="00EE4653">
        <w:rPr>
          <w:rFonts w:cstheme="minorHAnsi"/>
          <w:sz w:val="28"/>
          <w:szCs w:val="28"/>
        </w:rPr>
        <w:t xml:space="preserve"> z czerwoną chorągiewką ze złotym krzyżykiem symbolizuje Chrystusa Odkupiciela. Stawiano go pośrodku stołu, żeby podczas wielkanocnych biesiad i uciech wierni nie zapominali o religijnym charakterze świąt.</w:t>
      </w:r>
    </w:p>
    <w:p w14:paraId="2A8BAE9A" w14:textId="77777777" w:rsidR="007A7B64" w:rsidRPr="007A7B64" w:rsidRDefault="007A7B64" w:rsidP="007A7B64">
      <w:pPr>
        <w:pStyle w:val="Akapitdlanumeracji"/>
        <w:numPr>
          <w:ilvl w:val="0"/>
          <w:numId w:val="0"/>
        </w:numPr>
        <w:ind w:left="360"/>
        <w:rPr>
          <w:lang w:eastAsia="pl-PL"/>
        </w:rPr>
      </w:pPr>
    </w:p>
    <w:p w14:paraId="3A2FE048" w14:textId="7503F0C0" w:rsidR="007A7B64" w:rsidRPr="00EE4653" w:rsidRDefault="007A7B64" w:rsidP="00EE4653">
      <w:pPr>
        <w:pStyle w:val="Akapitzlist"/>
        <w:numPr>
          <w:ilvl w:val="0"/>
          <w:numId w:val="7"/>
        </w:numPr>
        <w:spacing w:after="0"/>
        <w:rPr>
          <w:rFonts w:cstheme="minorHAnsi"/>
          <w:sz w:val="28"/>
          <w:szCs w:val="28"/>
        </w:rPr>
      </w:pPr>
      <w:r w:rsidRPr="00EE4653">
        <w:rPr>
          <w:rFonts w:cstheme="minorHAnsi"/>
          <w:sz w:val="28"/>
          <w:szCs w:val="28"/>
        </w:rPr>
        <w:t xml:space="preserve">Zabawy ruchowe </w:t>
      </w:r>
    </w:p>
    <w:p w14:paraId="2A90974F" w14:textId="7B2E4C3E" w:rsidR="007A7B64" w:rsidRPr="007A7B64" w:rsidRDefault="007A7B64" w:rsidP="007A7B64">
      <w:pPr>
        <w:pStyle w:val="Akapitzlist"/>
        <w:numPr>
          <w:ilvl w:val="0"/>
          <w:numId w:val="10"/>
        </w:numPr>
        <w:spacing w:after="0"/>
        <w:rPr>
          <w:rFonts w:cstheme="minorHAnsi"/>
          <w:sz w:val="28"/>
          <w:szCs w:val="28"/>
        </w:rPr>
      </w:pPr>
      <w:r w:rsidRPr="007A7B64">
        <w:rPr>
          <w:rFonts w:cstheme="minorHAnsi"/>
          <w:sz w:val="28"/>
          <w:szCs w:val="28"/>
        </w:rPr>
        <w:t>Ćwiczenia tułowia.</w:t>
      </w:r>
    </w:p>
    <w:p w14:paraId="0809877F" w14:textId="0126D8F0" w:rsidR="007A7B64" w:rsidRPr="007A7B64" w:rsidRDefault="007A7B64" w:rsidP="007A7B64">
      <w:pPr>
        <w:pStyle w:val="Akapitzlist"/>
        <w:spacing w:after="0"/>
        <w:ind w:left="78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Pr="007A7B64">
        <w:rPr>
          <w:rFonts w:cstheme="minorHAnsi"/>
          <w:sz w:val="28"/>
          <w:szCs w:val="28"/>
        </w:rPr>
        <w:t>Dziecko w siadzie skrzyżnym, toczy wokół siebie piłeczki. Na sygnał (rodzic klaszcze w dłonie) zmienia kierunek toczenia.</w:t>
      </w:r>
    </w:p>
    <w:p w14:paraId="709FC5C9" w14:textId="77777777" w:rsidR="007A7B64" w:rsidRPr="007A7B64" w:rsidRDefault="007A7B64" w:rsidP="007A7B64">
      <w:pPr>
        <w:pStyle w:val="Akapitzlist"/>
        <w:numPr>
          <w:ilvl w:val="0"/>
          <w:numId w:val="10"/>
        </w:numPr>
        <w:spacing w:after="0"/>
        <w:rPr>
          <w:rFonts w:cstheme="minorHAnsi"/>
          <w:sz w:val="28"/>
          <w:szCs w:val="28"/>
        </w:rPr>
      </w:pPr>
      <w:r w:rsidRPr="007A7B64">
        <w:rPr>
          <w:rFonts w:cstheme="minorHAnsi"/>
          <w:sz w:val="28"/>
          <w:szCs w:val="28"/>
        </w:rPr>
        <w:t>Zabawa ruchowa z elementem skoku – Przeskocz piłeczkę.</w:t>
      </w:r>
    </w:p>
    <w:p w14:paraId="29DED60B" w14:textId="371A7992" w:rsidR="007A7B64" w:rsidRPr="00EE4653" w:rsidRDefault="007A7B64" w:rsidP="00EE4653">
      <w:pPr>
        <w:pStyle w:val="Akapitzlist"/>
        <w:spacing w:after="0"/>
        <w:ind w:left="78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Pr="007A7B64">
        <w:rPr>
          <w:rFonts w:cstheme="minorHAnsi"/>
          <w:sz w:val="28"/>
          <w:szCs w:val="28"/>
        </w:rPr>
        <w:t>Dziecko wykonuje przeskoki obunóż przez położoną na podłodze piłeczkę.</w:t>
      </w:r>
    </w:p>
    <w:p w14:paraId="26731950" w14:textId="06D4DD59" w:rsidR="007A7B64" w:rsidRPr="007A7B64" w:rsidRDefault="007A7B64" w:rsidP="00EE4653">
      <w:pPr>
        <w:pStyle w:val="Akapitzlist"/>
        <w:numPr>
          <w:ilvl w:val="0"/>
          <w:numId w:val="7"/>
        </w:numPr>
        <w:spacing w:after="0"/>
        <w:rPr>
          <w:rFonts w:cstheme="minorHAnsi"/>
          <w:sz w:val="28"/>
          <w:szCs w:val="28"/>
        </w:rPr>
      </w:pPr>
      <w:r w:rsidRPr="007A7B64">
        <w:rPr>
          <w:rFonts w:cstheme="minorHAnsi"/>
          <w:sz w:val="28"/>
          <w:szCs w:val="28"/>
        </w:rPr>
        <w:lastRenderedPageBreak/>
        <w:t xml:space="preserve">Karta pracy, cz. 3, s. 81. </w:t>
      </w:r>
    </w:p>
    <w:p w14:paraId="17D5F4BF" w14:textId="77777777" w:rsidR="007A7B64" w:rsidRDefault="007A7B64" w:rsidP="007A7B64">
      <w:pPr>
        <w:pStyle w:val="Akapitzlist"/>
        <w:spacing w:after="0"/>
        <w:ind w:left="786"/>
        <w:rPr>
          <w:rFonts w:cstheme="minorHAnsi"/>
          <w:sz w:val="28"/>
          <w:szCs w:val="28"/>
        </w:rPr>
      </w:pPr>
      <w:r w:rsidRPr="007A7B64">
        <w:rPr>
          <w:rFonts w:cstheme="minorHAnsi"/>
          <w:sz w:val="28"/>
          <w:szCs w:val="28"/>
        </w:rPr>
        <w:t xml:space="preserve">• Ćwiczenia z historyjką obrazkową. </w:t>
      </w:r>
    </w:p>
    <w:p w14:paraId="3A21AB46" w14:textId="77777777" w:rsidR="007A7B64" w:rsidRDefault="007A7B64" w:rsidP="007A7B64">
      <w:pPr>
        <w:pStyle w:val="Akapitzlist"/>
        <w:spacing w:after="0"/>
        <w:ind w:left="786"/>
        <w:rPr>
          <w:rFonts w:cstheme="minorHAnsi"/>
          <w:sz w:val="28"/>
          <w:szCs w:val="28"/>
        </w:rPr>
      </w:pPr>
      <w:r w:rsidRPr="007A7B64">
        <w:rPr>
          <w:rFonts w:cstheme="minorHAnsi"/>
          <w:sz w:val="28"/>
          <w:szCs w:val="28"/>
        </w:rPr>
        <w:t xml:space="preserve">− Oglądanie obrazków. Wskazywanie kolejnych (można je ponumerować). </w:t>
      </w:r>
    </w:p>
    <w:p w14:paraId="39BA5B46" w14:textId="77777777" w:rsidR="007A7B64" w:rsidRDefault="007A7B64" w:rsidP="007A7B64">
      <w:pPr>
        <w:pStyle w:val="Akapitzlist"/>
        <w:spacing w:after="0"/>
        <w:ind w:left="786"/>
        <w:rPr>
          <w:rFonts w:cstheme="minorHAnsi"/>
          <w:sz w:val="28"/>
          <w:szCs w:val="28"/>
        </w:rPr>
      </w:pPr>
      <w:r w:rsidRPr="007A7B64">
        <w:rPr>
          <w:rFonts w:cstheme="minorHAnsi"/>
          <w:sz w:val="28"/>
          <w:szCs w:val="28"/>
        </w:rPr>
        <w:t>− Opowiadanie, co dzieje się na kolejnych obrazkach.</w:t>
      </w:r>
    </w:p>
    <w:p w14:paraId="4F4315D4" w14:textId="218FD464" w:rsidR="002423D9" w:rsidRPr="002423D9" w:rsidRDefault="007A7B64" w:rsidP="00EE4653">
      <w:pPr>
        <w:pStyle w:val="Akapitzlist"/>
        <w:spacing w:after="0"/>
        <w:ind w:left="786"/>
        <w:rPr>
          <w:rFonts w:cstheme="minorHAnsi"/>
          <w:sz w:val="28"/>
          <w:szCs w:val="28"/>
        </w:rPr>
      </w:pPr>
      <w:r w:rsidRPr="007A7B64">
        <w:rPr>
          <w:rFonts w:cstheme="minorHAnsi"/>
          <w:sz w:val="28"/>
          <w:szCs w:val="28"/>
        </w:rPr>
        <w:t xml:space="preserve"> − Opowiadanie całej historyjki. </w:t>
      </w:r>
    </w:p>
    <w:p w14:paraId="339555E5" w14:textId="55B96593" w:rsidR="002423D9" w:rsidRPr="002423D9" w:rsidRDefault="00EE4653" w:rsidP="00EE4653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447AA426" wp14:editId="0EBBE7CE">
            <wp:extent cx="4862704" cy="7020691"/>
            <wp:effectExtent l="0" t="0" r="0" b="889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5558" cy="703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4240F" w14:textId="0E0D001D" w:rsidR="00C20224" w:rsidRPr="002423D9" w:rsidRDefault="00C20224" w:rsidP="00A70E9C">
      <w:pPr>
        <w:pStyle w:val="Akapitzlist"/>
        <w:spacing w:after="0"/>
        <w:ind w:left="360"/>
        <w:rPr>
          <w:rFonts w:cstheme="minorHAnsi"/>
          <w:sz w:val="28"/>
          <w:szCs w:val="28"/>
        </w:rPr>
      </w:pPr>
    </w:p>
    <w:p w14:paraId="53C44C33" w14:textId="47B1073B" w:rsidR="00AB3D72" w:rsidRPr="00A70E9C" w:rsidRDefault="00AB3D72" w:rsidP="00A70E9C">
      <w:pPr>
        <w:pStyle w:val="Akapitzlist"/>
        <w:spacing w:after="0"/>
        <w:rPr>
          <w:rFonts w:cstheme="minorHAnsi"/>
          <w:sz w:val="28"/>
          <w:szCs w:val="28"/>
        </w:rPr>
      </w:pPr>
      <w:r w:rsidRPr="002423D9">
        <w:rPr>
          <w:rFonts w:cstheme="minorHAnsi"/>
          <w:sz w:val="28"/>
          <w:szCs w:val="28"/>
        </w:rPr>
        <w:lastRenderedPageBreak/>
        <w:t xml:space="preserve">                                                                </w:t>
      </w:r>
    </w:p>
    <w:p w14:paraId="10D5E718" w14:textId="4DDAE300" w:rsidR="00EE4653" w:rsidRPr="00EE4653" w:rsidRDefault="00EE4653" w:rsidP="00EE4653">
      <w:pPr>
        <w:pStyle w:val="Akapitzlist"/>
        <w:numPr>
          <w:ilvl w:val="0"/>
          <w:numId w:val="7"/>
        </w:numPr>
        <w:spacing w:after="0"/>
        <w:rPr>
          <w:rFonts w:cstheme="minorHAnsi"/>
          <w:sz w:val="28"/>
          <w:szCs w:val="28"/>
        </w:rPr>
      </w:pPr>
      <w:r w:rsidRPr="00EE4653">
        <w:rPr>
          <w:rFonts w:cstheme="minorHAnsi"/>
          <w:sz w:val="28"/>
          <w:szCs w:val="28"/>
        </w:rPr>
        <w:t xml:space="preserve">Wykonywanie kartek świątecznych – praca plastyczna. </w:t>
      </w:r>
    </w:p>
    <w:p w14:paraId="790F49B3" w14:textId="77777777" w:rsidR="00EE4653" w:rsidRPr="00EE4653" w:rsidRDefault="00EE4653" w:rsidP="00EE4653">
      <w:pPr>
        <w:pStyle w:val="Akapitzlist"/>
        <w:spacing w:after="0"/>
        <w:ind w:left="360"/>
        <w:rPr>
          <w:rFonts w:cstheme="minorHAnsi"/>
          <w:sz w:val="28"/>
          <w:szCs w:val="28"/>
        </w:rPr>
      </w:pPr>
      <w:r w:rsidRPr="00EE4653">
        <w:rPr>
          <w:rFonts w:cstheme="minorHAnsi"/>
          <w:sz w:val="28"/>
          <w:szCs w:val="28"/>
        </w:rPr>
        <w:t>Dziecko wykonuje kartki świąteczne. Wycina z kolorowego papieru elementy związane z Wielkanocą. Rodzic w środku zapisuje ułożone przez dziecko świąteczne życzenia.</w:t>
      </w:r>
    </w:p>
    <w:p w14:paraId="6DE82693" w14:textId="5A8B4AE4" w:rsidR="00A3654A" w:rsidRPr="00A70E9C" w:rsidRDefault="00AB3D72" w:rsidP="00EE4653">
      <w:pPr>
        <w:pStyle w:val="Akapitzlist"/>
        <w:spacing w:after="0"/>
        <w:ind w:left="786"/>
        <w:rPr>
          <w:rFonts w:cstheme="minorHAnsi"/>
          <w:sz w:val="28"/>
          <w:szCs w:val="28"/>
        </w:rPr>
      </w:pPr>
      <w:r w:rsidRPr="002423D9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14:paraId="71F020BC" w14:textId="2424B9B2" w:rsidR="00D91C87" w:rsidRDefault="00D91C87" w:rsidP="00D91C87">
      <w:pPr>
        <w:spacing w:after="0"/>
        <w:rPr>
          <w:rFonts w:cstheme="minorHAnsi"/>
          <w:sz w:val="28"/>
          <w:szCs w:val="28"/>
        </w:rPr>
      </w:pPr>
    </w:p>
    <w:p w14:paraId="2FF49CA2" w14:textId="5BF92B32" w:rsidR="00D91C87" w:rsidRDefault="00D91C87" w:rsidP="007D458D">
      <w:pPr>
        <w:spacing w:after="0"/>
        <w:jc w:val="center"/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4BDF6954" wp14:editId="4E7894F0">
            <wp:extent cx="4709160" cy="5898008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674" cy="590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69735" w14:textId="77777777" w:rsidR="00D91C87" w:rsidRPr="002423D9" w:rsidRDefault="00D91C87" w:rsidP="007D458D">
      <w:pPr>
        <w:spacing w:after="0"/>
        <w:jc w:val="center"/>
        <w:rPr>
          <w:rFonts w:cstheme="minorHAnsi"/>
          <w:sz w:val="28"/>
          <w:szCs w:val="28"/>
        </w:rPr>
      </w:pPr>
    </w:p>
    <w:sectPr w:rsidR="00D91C87" w:rsidRPr="00242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724EC"/>
    <w:multiLevelType w:val="hybridMultilevel"/>
    <w:tmpl w:val="10529E2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6CC8"/>
    <w:multiLevelType w:val="hybridMultilevel"/>
    <w:tmpl w:val="141012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B4559B"/>
    <w:multiLevelType w:val="hybridMultilevel"/>
    <w:tmpl w:val="CC848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412734"/>
    <w:multiLevelType w:val="hybridMultilevel"/>
    <w:tmpl w:val="94B8E4E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DED641A"/>
    <w:multiLevelType w:val="hybridMultilevel"/>
    <w:tmpl w:val="B69AB62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EAA4862"/>
    <w:multiLevelType w:val="multilevel"/>
    <w:tmpl w:val="B37AF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Akapitdlanumeracji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4A752E4F"/>
    <w:multiLevelType w:val="hybridMultilevel"/>
    <w:tmpl w:val="8B92D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0045A"/>
    <w:multiLevelType w:val="hybridMultilevel"/>
    <w:tmpl w:val="32681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C54FF"/>
    <w:multiLevelType w:val="hybridMultilevel"/>
    <w:tmpl w:val="A394D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720"/>
    <w:rsid w:val="000E366D"/>
    <w:rsid w:val="000F2EDC"/>
    <w:rsid w:val="001E54B0"/>
    <w:rsid w:val="002423D9"/>
    <w:rsid w:val="007324E4"/>
    <w:rsid w:val="007A7B64"/>
    <w:rsid w:val="007D458D"/>
    <w:rsid w:val="00A3654A"/>
    <w:rsid w:val="00A47310"/>
    <w:rsid w:val="00A70E9C"/>
    <w:rsid w:val="00AB3D72"/>
    <w:rsid w:val="00C20224"/>
    <w:rsid w:val="00D20720"/>
    <w:rsid w:val="00D91C87"/>
    <w:rsid w:val="00DB2A6B"/>
    <w:rsid w:val="00DD7E92"/>
    <w:rsid w:val="00E412F4"/>
    <w:rsid w:val="00ED6BDA"/>
    <w:rsid w:val="00EE4653"/>
    <w:rsid w:val="00F42F5C"/>
    <w:rsid w:val="00FD3BF6"/>
    <w:rsid w:val="00FE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B4ABD"/>
  <w15:docId w15:val="{E7464323-C238-4159-8E42-FE67CF45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3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6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BDA"/>
    <w:rPr>
      <w:rFonts w:ascii="Tahoma" w:hAnsi="Tahoma" w:cs="Tahoma"/>
      <w:sz w:val="16"/>
      <w:szCs w:val="16"/>
    </w:rPr>
  </w:style>
  <w:style w:type="paragraph" w:customStyle="1" w:styleId="Akapitdlanumeracji">
    <w:name w:val="Akapit dla numeracji"/>
    <w:basedOn w:val="Akapitzlist"/>
    <w:qFormat/>
    <w:rsid w:val="002423D9"/>
    <w:pPr>
      <w:numPr>
        <w:ilvl w:val="1"/>
        <w:numId w:val="5"/>
      </w:numPr>
      <w:spacing w:after="0"/>
      <w:jc w:val="both"/>
    </w:pPr>
    <w:rPr>
      <w:rFonts w:ascii="Calibri Light" w:eastAsia="Calibri" w:hAnsi="Calibri Light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5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Przemysław Urbaniak</cp:lastModifiedBy>
  <cp:revision>3</cp:revision>
  <cp:lastPrinted>2021-03-29T13:03:00Z</cp:lastPrinted>
  <dcterms:created xsi:type="dcterms:W3CDTF">2021-03-31T05:20:00Z</dcterms:created>
  <dcterms:modified xsi:type="dcterms:W3CDTF">2021-04-02T06:16:00Z</dcterms:modified>
</cp:coreProperties>
</file>